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8" w:rsidRDefault="006E4B88" w:rsidP="006E4B88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>Usnesení</w:t>
      </w: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z 22.</w:t>
      </w:r>
      <w:r w:rsidR="00FD436C"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>řádného jednání ZO ze dne 30.1.2017, VZO/22/2017</w:t>
      </w:r>
    </w:p>
    <w:p w:rsidR="006E4B88" w:rsidRDefault="006E4B88" w:rsidP="006E4B88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6E4B88" w:rsidRDefault="006E4B88" w:rsidP="006E4B88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500/2017 - Určení ověřovatelů zápisu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ověřovatele zápisu Josefa Januru a Josefa Kadlece.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501/2017 - Určení návrhové komise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do návrhové komise Miloše Matouška, Jaroslava Ondrejčíka a Jitku Pugnerovou.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502/2017 - Návrh veřejného hlasování ke všem bodům programu zvlášť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veřejné hlasování ke každému bodu zvlášť.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503/2017 - Schválení programu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program VZO/22/2017.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504/2017 – MěÚ Sokolov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výsledky řízení MěÚ Sokolov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505/2017 – Žádost o prodej pozemku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prodej parc. č. pozemku 312/1 o výměře 73 m</w:t>
      </w:r>
      <w:r>
        <w:rPr>
          <w:rFonts w:ascii="Calibri" w:hAnsi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v k.ú. Lomnice, vyvěšeno od 12.12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.2016 do 28.12.2016</w:t>
      </w:r>
      <w:r>
        <w:rPr>
          <w:rFonts w:ascii="Calibri" w:hAnsi="Calibri"/>
          <w:sz w:val="22"/>
          <w:szCs w:val="22"/>
        </w:rPr>
        <w:t>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Usnesení č. 506/2017 – Žádost o zapsání žádostí o byt 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zapsání žádostí do seznamu žadatelů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507/2017 – Kontrolní výbor – Protokol o výsledku kontroly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Pr="007C112F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bere na vědomí</w:t>
      </w:r>
      <w:r>
        <w:rPr>
          <w:rFonts w:ascii="Calibri" w:hAnsi="Calibri"/>
          <w:color w:val="000000" w:themeColor="text1"/>
          <w:sz w:val="22"/>
          <w:szCs w:val="22"/>
        </w:rPr>
        <w:t xml:space="preserve"> protokol dle přílohy – nedostatky nezjištěny.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508/2017 – Finanční výbor – Zápis z jednání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Pr="00A5367A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bere na vědomí </w:t>
      </w:r>
      <w:r>
        <w:rPr>
          <w:rFonts w:ascii="Calibri" w:hAnsi="Calibri"/>
          <w:color w:val="000000"/>
          <w:sz w:val="22"/>
          <w:szCs w:val="22"/>
        </w:rPr>
        <w:t>zápis z jednání FV konaného 30.1.2017 a doporučení výboru.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509/2017 – Čerpání sociálního fondu v roce 2016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rozpočet SF na rok 2016 dle přílohy.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510/2017 – Rozpočet sociálního fondu na rok 2017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schvaluje rozpočet SF na rok 2017.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511/2017 – Rozpočtové opatření č. 14/2016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lastRenderedPageBreak/>
        <w:t xml:space="preserve">bere na vědomí </w:t>
      </w:r>
      <w:r>
        <w:rPr>
          <w:rFonts w:ascii="Calibri" w:hAnsi="Calibri"/>
          <w:color w:val="000000" w:themeColor="text1"/>
          <w:sz w:val="22"/>
          <w:szCs w:val="22"/>
        </w:rPr>
        <w:t>rozpočtové opatření, P -  0,- Kč, V -  0,-Kč.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512/2017 – Rozpočtové opatření č. 15/2016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bere na vědomí </w:t>
      </w:r>
      <w:r>
        <w:rPr>
          <w:rFonts w:ascii="Calibri" w:hAnsi="Calibri"/>
          <w:color w:val="000000" w:themeColor="text1"/>
          <w:sz w:val="22"/>
          <w:szCs w:val="22"/>
        </w:rPr>
        <w:t>rozpočtové opatření, P -  153 937,- Kč, V -  153.937,-Kč.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513/2017 – Rozpočtové opatření 1/2017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rozpočtové opatření P – 28.200,-Kč, V – 0,-Kč.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514/2017 – Obec – Rozbor hospodaření k 30.9.2016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rozbor hospodaření obce dle přílohy.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515/2017 – MŠ – Rozbor hospodaření k 30.9.2016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rozbor hospodaření MŠ dle přílohy.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516/2017 – ZŠ – Rozbor hospodaření k 30.9.2016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rozbor hospodaření ZŠ dle přílohy.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517/2017 – ZŠ – Odpisový plán na rok 2017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odpisový plán dle přílohy.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E4B88" w:rsidRPr="005B6BC1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B6BC1">
        <w:rPr>
          <w:rFonts w:ascii="Calibri" w:hAnsi="Calibri"/>
          <w:b/>
          <w:sz w:val="22"/>
          <w:szCs w:val="22"/>
          <w:u w:val="single"/>
        </w:rPr>
        <w:t>Usnesení č. 518/2017 – Měsíční odměny členům ZO a starostovi obce</w:t>
      </w:r>
    </w:p>
    <w:p w:rsidR="006E4B88" w:rsidRPr="005B6BC1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B6BC1">
        <w:rPr>
          <w:rFonts w:ascii="Calibri" w:hAnsi="Calibri"/>
          <w:sz w:val="22"/>
          <w:szCs w:val="22"/>
        </w:rPr>
        <w:t>Zastupitelstvo obce Lomnice</w:t>
      </w:r>
    </w:p>
    <w:p w:rsidR="006E4B88" w:rsidRPr="005B6BC1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5B6BC1">
        <w:rPr>
          <w:rFonts w:ascii="Calibri" w:hAnsi="Calibri"/>
          <w:b/>
          <w:sz w:val="22"/>
          <w:szCs w:val="22"/>
        </w:rPr>
        <w:t xml:space="preserve">bere na vědomí </w:t>
      </w:r>
      <w:r w:rsidRPr="005B6BC1">
        <w:rPr>
          <w:rFonts w:ascii="Calibri" w:hAnsi="Calibri"/>
          <w:sz w:val="22"/>
          <w:szCs w:val="22"/>
        </w:rPr>
        <w:t>měsíční odměny od 1.1.2017.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519/2017 – Autobusy Karlovy Vary – dodatek č. 20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dodatek č. 20, výše měsíčních záloh na rok 2017 – 32.033,- Kč.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520/2017 – Výsledky měření imisí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bere na vědomí</w:t>
      </w:r>
      <w:r>
        <w:rPr>
          <w:rFonts w:ascii="Calibri" w:hAnsi="Calibri"/>
          <w:sz w:val="22"/>
          <w:szCs w:val="22"/>
        </w:rPr>
        <w:t xml:space="preserve"> výsledky měření za období 1.7.2016 – 2.1.2017 dle protokolu.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521/2017 – Zápis z jednání valné hromady VSMOS a VOSS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bere na vědomí </w:t>
      </w:r>
      <w:r>
        <w:rPr>
          <w:rFonts w:ascii="Calibri" w:hAnsi="Calibri"/>
          <w:sz w:val="22"/>
          <w:szCs w:val="22"/>
        </w:rPr>
        <w:t>zápisy.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Usnesení č. 522/2017 – Smlouva o dílo 0</w:t>
      </w: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2</w:t>
      </w:r>
      <w:r>
        <w:rPr>
          <w:rFonts w:ascii="Calibri" w:hAnsi="Calibri"/>
          <w:b/>
          <w:color w:val="000000" w:themeColor="text1"/>
          <w:sz w:val="22"/>
          <w:szCs w:val="22"/>
          <w:u w:val="single"/>
        </w:rPr>
        <w:t>/2017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schvaluje</w:t>
      </w:r>
      <w:r>
        <w:rPr>
          <w:rFonts w:ascii="Calibri" w:hAnsi="Calibri"/>
          <w:color w:val="000000" w:themeColor="text1"/>
          <w:sz w:val="22"/>
          <w:szCs w:val="22"/>
        </w:rPr>
        <w:t xml:space="preserve"> zpracování žádosti o dotaci z IROP, výzvy č. 47 – Infrastruktura základních škol v sociálně vyloučených lokalitách od ing. Ladislava Kuchty za cenu 199.650,- Kč vč. DPH.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6E4B88" w:rsidRPr="000D6516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0D6516">
        <w:rPr>
          <w:rFonts w:ascii="Calibri" w:hAnsi="Calibri"/>
          <w:b/>
          <w:sz w:val="22"/>
          <w:szCs w:val="22"/>
          <w:u w:val="single"/>
        </w:rPr>
        <w:t>Usnesení č. 523/2017 – Dodatek č. 2 ke Stanovám DSO Mikroregionu Sokolov - východ</w:t>
      </w:r>
    </w:p>
    <w:p w:rsidR="006E4B88" w:rsidRPr="000D6516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D6516">
        <w:rPr>
          <w:rFonts w:ascii="Calibri" w:hAnsi="Calibri"/>
          <w:sz w:val="22"/>
          <w:szCs w:val="22"/>
        </w:rPr>
        <w:t>Zastupitelstvo obce Lomnice</w:t>
      </w:r>
    </w:p>
    <w:p w:rsidR="006E4B88" w:rsidRPr="000D6516" w:rsidRDefault="006E4B88" w:rsidP="006E4B88">
      <w:pPr>
        <w:pStyle w:val="Zkladntext3"/>
        <w:spacing w:after="0" w:line="240" w:lineRule="auto"/>
        <w:jc w:val="both"/>
        <w:rPr>
          <w:sz w:val="22"/>
          <w:szCs w:val="22"/>
        </w:rPr>
      </w:pPr>
      <w:r w:rsidRPr="000D6516">
        <w:rPr>
          <w:rFonts w:ascii="Calibri" w:hAnsi="Calibri"/>
          <w:b/>
          <w:color w:val="000000" w:themeColor="text1"/>
          <w:sz w:val="22"/>
          <w:szCs w:val="22"/>
        </w:rPr>
        <w:t>schvaluje</w:t>
      </w:r>
      <w:r w:rsidRPr="000D651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0D6516">
        <w:rPr>
          <w:rFonts w:ascii="Calibri" w:hAnsi="Calibri"/>
          <w:sz w:val="22"/>
          <w:szCs w:val="22"/>
        </w:rPr>
        <w:t>Dodatek č. 2 stanov Mikroregionu</w:t>
      </w:r>
      <w:r>
        <w:rPr>
          <w:rFonts w:ascii="Calibri" w:hAnsi="Calibri"/>
          <w:sz w:val="22"/>
          <w:szCs w:val="22"/>
        </w:rPr>
        <w:t xml:space="preserve"> ve znění dle přiloženého materiálu.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Usnesení č. 524/2017 – Dohoda o efektivní využitelnosti investice Erudito, z.s.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ne</w:t>
      </w:r>
      <w:r>
        <w:rPr>
          <w:rFonts w:ascii="Calibri" w:hAnsi="Calibri"/>
          <w:b/>
          <w:color w:val="000000" w:themeColor="text1"/>
          <w:sz w:val="22"/>
          <w:szCs w:val="22"/>
        </w:rPr>
        <w:t>schvaluje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dohodu.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525/2017 – Přihlášení třetí osoby k trvalému pobytu do obecního bytu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Zastupitelstvo obce Lomnice</w:t>
      </w:r>
    </w:p>
    <w:p w:rsidR="006E4B88" w:rsidRDefault="006E4B88" w:rsidP="006E4B88">
      <w:pPr>
        <w:spacing w:after="0"/>
        <w:rPr>
          <w:rFonts w:ascii="Calibri" w:hAnsi="Calibri"/>
        </w:rPr>
      </w:pPr>
      <w:r w:rsidRPr="00DE141C">
        <w:rPr>
          <w:rFonts w:ascii="Calibri" w:hAnsi="Calibri"/>
          <w:b/>
        </w:rPr>
        <w:t>neschvaluje</w:t>
      </w:r>
      <w:r>
        <w:rPr>
          <w:rFonts w:ascii="Calibri" w:hAnsi="Calibri"/>
        </w:rPr>
        <w:t xml:space="preserve"> přihlášení třetí osoby k trvalému pobytu do obecního bytu.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6E4B88" w:rsidRPr="00864CFC" w:rsidRDefault="006E4B88" w:rsidP="006E4B88">
      <w:pPr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Usnesení č. 526/2017 -</w:t>
      </w:r>
      <w:r w:rsidRPr="00864CFC">
        <w:rPr>
          <w:rFonts w:ascii="Calibri" w:hAnsi="Calibri"/>
          <w:b/>
          <w:u w:val="single"/>
        </w:rPr>
        <w:t xml:space="preserve"> Volba člen</w:t>
      </w:r>
      <w:r>
        <w:rPr>
          <w:rFonts w:ascii="Calibri" w:hAnsi="Calibri"/>
          <w:b/>
          <w:u w:val="single"/>
        </w:rPr>
        <w:t>a</w:t>
      </w:r>
      <w:r w:rsidRPr="00864CFC">
        <w:rPr>
          <w:rFonts w:ascii="Calibri" w:hAnsi="Calibri"/>
          <w:b/>
          <w:u w:val="single"/>
        </w:rPr>
        <w:t xml:space="preserve"> kulturní a školské komise</w:t>
      </w:r>
    </w:p>
    <w:p w:rsidR="006E4B88" w:rsidRPr="00864CFC" w:rsidRDefault="006E4B88" w:rsidP="006E4B88">
      <w:pPr>
        <w:spacing w:after="0"/>
        <w:contextualSpacing/>
        <w:rPr>
          <w:rFonts w:ascii="Calibri" w:hAnsi="Calibri"/>
        </w:rPr>
      </w:pPr>
      <w:r w:rsidRPr="00864CFC">
        <w:rPr>
          <w:rFonts w:ascii="Calibri" w:hAnsi="Calibri"/>
        </w:rPr>
        <w:t>Zastupitelstvo obce Lomnice</w:t>
      </w:r>
    </w:p>
    <w:p w:rsidR="006E4B88" w:rsidRDefault="006E4B88" w:rsidP="006E4B88">
      <w:pPr>
        <w:spacing w:after="0"/>
        <w:contextualSpacing/>
        <w:rPr>
          <w:rFonts w:ascii="Calibri" w:hAnsi="Calibri"/>
        </w:rPr>
      </w:pPr>
      <w:r w:rsidRPr="00864CFC">
        <w:rPr>
          <w:rFonts w:ascii="Calibri" w:hAnsi="Calibri"/>
          <w:b/>
        </w:rPr>
        <w:t>zvolilo</w:t>
      </w:r>
      <w:r w:rsidRPr="00864CFC">
        <w:rPr>
          <w:rFonts w:ascii="Calibri" w:hAnsi="Calibri"/>
        </w:rPr>
        <w:t xml:space="preserve"> člen</w:t>
      </w:r>
      <w:r>
        <w:rPr>
          <w:rFonts w:ascii="Calibri" w:hAnsi="Calibri"/>
        </w:rPr>
        <w:t>a</w:t>
      </w:r>
      <w:r w:rsidRPr="00864CFC">
        <w:rPr>
          <w:rFonts w:ascii="Calibri" w:hAnsi="Calibri"/>
        </w:rPr>
        <w:t xml:space="preserve"> kulturní a školské komise pan</w:t>
      </w:r>
      <w:r>
        <w:rPr>
          <w:rFonts w:ascii="Calibri" w:hAnsi="Calibri"/>
        </w:rPr>
        <w:t>a</w:t>
      </w:r>
      <w:r w:rsidRPr="00864CFC">
        <w:rPr>
          <w:rFonts w:ascii="Calibri" w:hAnsi="Calibri"/>
        </w:rPr>
        <w:t xml:space="preserve"> </w:t>
      </w:r>
      <w:r>
        <w:rPr>
          <w:rFonts w:ascii="Calibri" w:hAnsi="Calibri"/>
        </w:rPr>
        <w:t>Vladimíra Vondrušku</w:t>
      </w:r>
      <w:r w:rsidRPr="00864CFC">
        <w:rPr>
          <w:rFonts w:ascii="Calibri" w:hAnsi="Calibri"/>
        </w:rPr>
        <w:t xml:space="preserve">. 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Usnesení č. 527/2017 – Řešení vegetačních úprav vybraných ploch zeleně z budovy ZŠ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obce Lomnice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A776F">
        <w:rPr>
          <w:rFonts w:ascii="Calibri" w:hAnsi="Calibri"/>
          <w:b/>
          <w:sz w:val="22"/>
          <w:szCs w:val="22"/>
        </w:rPr>
        <w:t>schvaluje</w:t>
      </w:r>
      <w:r>
        <w:rPr>
          <w:rFonts w:ascii="Calibri" w:hAnsi="Calibri"/>
          <w:sz w:val="22"/>
          <w:szCs w:val="22"/>
        </w:rPr>
        <w:t xml:space="preserve"> nabídku firmy propark – ateliér zahradní a krajinářské architektury na vyhotovení dokumentace pro provedení stavby – řešení vegetačních úprav vybraných ploch zeleně u budovy ZŠ na p.p.č. 286/1, 649 a 694 v k.ú. Lomnice za celkovou cenu 9.950,- Kč.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6E4B88" w:rsidRPr="005B6BC1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5B6BC1">
        <w:rPr>
          <w:rFonts w:ascii="Calibri" w:hAnsi="Calibri"/>
          <w:b/>
          <w:color w:val="000000"/>
          <w:sz w:val="22"/>
          <w:szCs w:val="22"/>
          <w:u w:val="single"/>
        </w:rPr>
        <w:t>Usnesení č. 528/2017 – Odměna pro člena ZO</w:t>
      </w:r>
    </w:p>
    <w:p w:rsidR="006E4B88" w:rsidRPr="00B234A4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234A4">
        <w:rPr>
          <w:rFonts w:ascii="Calibri" w:hAnsi="Calibri"/>
          <w:color w:val="000000"/>
          <w:sz w:val="22"/>
          <w:szCs w:val="22"/>
        </w:rPr>
        <w:t>Zastupitelstvo obec Lomnice</w:t>
      </w:r>
    </w:p>
    <w:p w:rsidR="006E4B88" w:rsidRPr="00B234A4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234A4"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 w:rsidRPr="00B234A4">
        <w:rPr>
          <w:rFonts w:ascii="Calibri" w:hAnsi="Calibri"/>
          <w:color w:val="000000"/>
          <w:sz w:val="22"/>
          <w:szCs w:val="22"/>
        </w:rPr>
        <w:t>vyplácení odměn pro člena ZO V</w:t>
      </w:r>
      <w:r>
        <w:rPr>
          <w:rFonts w:ascii="Calibri" w:hAnsi="Calibri"/>
          <w:color w:val="000000"/>
          <w:sz w:val="22"/>
          <w:szCs w:val="22"/>
        </w:rPr>
        <w:t xml:space="preserve">ladimíra </w:t>
      </w:r>
      <w:r w:rsidRPr="00B234A4">
        <w:rPr>
          <w:rFonts w:ascii="Calibri" w:hAnsi="Calibri"/>
          <w:color w:val="000000"/>
          <w:sz w:val="22"/>
          <w:szCs w:val="22"/>
        </w:rPr>
        <w:t>Vondrušku od 1.2.2017.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Karel Lídl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Miloslav Matoušek</w:t>
      </w:r>
    </w:p>
    <w:p w:rsidR="006E4B88" w:rsidRDefault="006E4B88" w:rsidP="006E4B88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místostarosta obce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starosta obce</w:t>
      </w:r>
    </w:p>
    <w:p w:rsidR="006E4B88" w:rsidRDefault="006E4B88" w:rsidP="006E4B88">
      <w:pPr>
        <w:spacing w:after="0"/>
        <w:rPr>
          <w:rFonts w:ascii="Calibri" w:hAnsi="Calibri"/>
        </w:rPr>
      </w:pPr>
    </w:p>
    <w:p w:rsidR="006E4B88" w:rsidRPr="007C112F" w:rsidRDefault="006E4B88" w:rsidP="006E4B88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F8" w:rsidRDefault="00FE28F8" w:rsidP="006E4B88">
      <w:pPr>
        <w:spacing w:after="0" w:line="240" w:lineRule="auto"/>
      </w:pPr>
      <w:r>
        <w:separator/>
      </w:r>
    </w:p>
  </w:endnote>
  <w:endnote w:type="continuationSeparator" w:id="0">
    <w:p w:rsidR="00FE28F8" w:rsidRDefault="00FE28F8" w:rsidP="006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65860"/>
      <w:docPartObj>
        <w:docPartGallery w:val="Page Numbers (Bottom of Page)"/>
        <w:docPartUnique/>
      </w:docPartObj>
    </w:sdtPr>
    <w:sdtEndPr/>
    <w:sdtContent>
      <w:p w:rsidR="007C112F" w:rsidRDefault="00FE28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6C">
          <w:rPr>
            <w:noProof/>
          </w:rPr>
          <w:t>3</w:t>
        </w:r>
        <w:r>
          <w:fldChar w:fldCharType="end"/>
        </w:r>
      </w:p>
    </w:sdtContent>
  </w:sdt>
  <w:p w:rsidR="007C112F" w:rsidRDefault="00FE2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F8" w:rsidRDefault="00FE28F8" w:rsidP="006E4B88">
      <w:pPr>
        <w:spacing w:after="0" w:line="240" w:lineRule="auto"/>
      </w:pPr>
      <w:r>
        <w:separator/>
      </w:r>
    </w:p>
  </w:footnote>
  <w:footnote w:type="continuationSeparator" w:id="0">
    <w:p w:rsidR="00FE28F8" w:rsidRDefault="00FE28F8" w:rsidP="006E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2F" w:rsidRPr="00B22897" w:rsidRDefault="00FE28F8" w:rsidP="007C112F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  <w:lang w:eastAsia="cs-CZ"/>
      </w:rPr>
      <w:drawing>
        <wp:inline distT="0" distB="0" distL="0" distR="0" wp14:anchorId="1E5A64CF" wp14:editId="0CDA294D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4B88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22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 xml:space="preserve">dne </w:t>
    </w:r>
    <w:r>
      <w:rPr>
        <w:rFonts w:ascii="Calibri" w:hAnsi="Calibri"/>
        <w:b/>
        <w:u w:val="single"/>
      </w:rPr>
      <w:t>30.1.2017</w:t>
    </w:r>
    <w:r w:rsidRPr="00E968F3">
      <w:rPr>
        <w:rFonts w:ascii="Calibri" w:hAnsi="Calibri"/>
        <w:b/>
        <w:u w:val="single"/>
      </w:rPr>
      <w:t xml:space="preserve">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22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7</w:t>
    </w:r>
  </w:p>
  <w:p w:rsidR="007C112F" w:rsidRDefault="00FE28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0A78"/>
    <w:multiLevelType w:val="hybridMultilevel"/>
    <w:tmpl w:val="826CF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209C"/>
    <w:multiLevelType w:val="hybridMultilevel"/>
    <w:tmpl w:val="1A686C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88"/>
    <w:rsid w:val="000C0755"/>
    <w:rsid w:val="006E4B88"/>
    <w:rsid w:val="009547DD"/>
    <w:rsid w:val="00FD436C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866B-5E8E-45E5-ADEA-E58ED0A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B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4B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B88"/>
  </w:style>
  <w:style w:type="paragraph" w:styleId="Zpat">
    <w:name w:val="footer"/>
    <w:basedOn w:val="Normln"/>
    <w:link w:val="ZpatChar"/>
    <w:uiPriority w:val="99"/>
    <w:unhideWhenUsed/>
    <w:rsid w:val="006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B88"/>
  </w:style>
  <w:style w:type="paragraph" w:styleId="Zkladntext3">
    <w:name w:val="Body Text 3"/>
    <w:basedOn w:val="Normln"/>
    <w:link w:val="Zkladntext3Char"/>
    <w:uiPriority w:val="99"/>
    <w:semiHidden/>
    <w:unhideWhenUsed/>
    <w:rsid w:val="006E4B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4B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2</cp:revision>
  <dcterms:created xsi:type="dcterms:W3CDTF">2017-02-03T15:09:00Z</dcterms:created>
  <dcterms:modified xsi:type="dcterms:W3CDTF">2017-02-03T15:20:00Z</dcterms:modified>
</cp:coreProperties>
</file>