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40" w:rsidRDefault="009B4140" w:rsidP="009B4140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</w:rPr>
      </w:pPr>
      <w:r>
        <w:rPr>
          <w:rFonts w:ascii="Calibri" w:hAnsi="Calibri"/>
          <w:b/>
          <w:color w:val="000000" w:themeColor="text1"/>
          <w:sz w:val="28"/>
          <w:szCs w:val="28"/>
          <w:u w:val="single"/>
        </w:rPr>
        <w:t>Usnesení</w:t>
      </w:r>
      <w:r>
        <w:rPr>
          <w:rFonts w:ascii="Calibri" w:hAnsi="Calibri"/>
          <w:b/>
          <w:color w:val="000000" w:themeColor="text1"/>
          <w:sz w:val="28"/>
          <w:szCs w:val="28"/>
          <w:u w:val="single"/>
        </w:rPr>
        <w:t xml:space="preserve"> z řádného jednání ZO ze dne 5.12.2016, VZO/21/2016</w:t>
      </w:r>
    </w:p>
    <w:p w:rsidR="009B4140" w:rsidRDefault="009B4140" w:rsidP="009B4140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</w:rPr>
      </w:pPr>
    </w:p>
    <w:p w:rsidR="009B4140" w:rsidRDefault="009B4140" w:rsidP="009B4140">
      <w:pPr>
        <w:pStyle w:val="Normln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468/2016 - Určení ověřovatelů zápisu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schvaluje </w:t>
      </w:r>
      <w:r>
        <w:rPr>
          <w:rFonts w:ascii="Calibri" w:hAnsi="Calibri"/>
          <w:color w:val="000000"/>
          <w:sz w:val="22"/>
          <w:szCs w:val="22"/>
        </w:rPr>
        <w:t>ověřovatele zápisu Jana Dudáše a Josefa Januru.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469/2016 - Určení návrhové komise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schvaluje </w:t>
      </w:r>
      <w:r>
        <w:rPr>
          <w:rFonts w:ascii="Calibri" w:hAnsi="Calibri"/>
          <w:color w:val="000000"/>
          <w:sz w:val="22"/>
          <w:szCs w:val="22"/>
        </w:rPr>
        <w:t>do návrhové komise Miloše Matouška, Jaroslava Ondrejčíka a Karla Lídla.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>
        <w:rPr>
          <w:rFonts w:ascii="Calibri" w:hAnsi="Calibri"/>
          <w:b/>
          <w:color w:val="000000" w:themeColor="text1"/>
          <w:sz w:val="22"/>
          <w:szCs w:val="22"/>
          <w:u w:val="single"/>
        </w:rPr>
        <w:t>Usnesení č. 470/2016 – Slib člena ZO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složení slibu pana Vladimíra Vondrušky. 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471/2016 - Návrh veřejného hlasování ke všem bodům programu zvlášť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schvaluje </w:t>
      </w:r>
      <w:r>
        <w:rPr>
          <w:rFonts w:ascii="Calibri" w:hAnsi="Calibri"/>
          <w:color w:val="000000"/>
          <w:sz w:val="22"/>
          <w:szCs w:val="22"/>
        </w:rPr>
        <w:t>veřejné hlasování ke každému bodu zvlášť.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472/2016 - Schválení programu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schvaluje</w:t>
      </w:r>
      <w:r>
        <w:rPr>
          <w:rFonts w:ascii="Calibri" w:hAnsi="Calibri"/>
          <w:color w:val="000000"/>
          <w:sz w:val="22"/>
          <w:szCs w:val="22"/>
        </w:rPr>
        <w:t xml:space="preserve"> program VZO/21/2016.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473/2016 – MěÚ Sokolov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9B4140" w:rsidRDefault="009B4140" w:rsidP="00D55B09">
      <w:pPr>
        <w:pStyle w:val="Normlnweb"/>
        <w:spacing w:before="0" w:beforeAutospacing="0" w:after="0" w:afterAutospacing="0"/>
      </w:pPr>
      <w:r>
        <w:rPr>
          <w:rFonts w:ascii="Calibri" w:hAnsi="Calibri"/>
          <w:b/>
          <w:color w:val="000000"/>
          <w:sz w:val="22"/>
          <w:szCs w:val="22"/>
        </w:rPr>
        <w:t>bere na vědomí</w:t>
      </w:r>
      <w:r w:rsidR="00D55B09">
        <w:rPr>
          <w:rFonts w:ascii="Calibri" w:hAnsi="Calibri"/>
          <w:color w:val="000000"/>
          <w:sz w:val="22"/>
          <w:szCs w:val="22"/>
        </w:rPr>
        <w:t xml:space="preserve"> výsledky řízení MěÚ Sokolov.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474/2016 – Žádost o pronájem pozemku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schvaluje</w:t>
      </w:r>
      <w:r>
        <w:rPr>
          <w:rFonts w:ascii="Calibri" w:hAnsi="Calibri"/>
          <w:color w:val="000000"/>
          <w:sz w:val="22"/>
          <w:szCs w:val="22"/>
        </w:rPr>
        <w:t xml:space="preserve"> pronájem parc. č. pozemku 664 o výměře 9.960 m</w:t>
      </w:r>
      <w:r>
        <w:rPr>
          <w:rFonts w:ascii="Calibri" w:hAnsi="Calibri"/>
          <w:color w:val="000000"/>
          <w:sz w:val="22"/>
          <w:szCs w:val="22"/>
          <w:vertAlign w:val="superscript"/>
        </w:rPr>
        <w:t>2</w:t>
      </w:r>
      <w:r>
        <w:rPr>
          <w:rFonts w:ascii="Calibri" w:hAnsi="Calibri"/>
          <w:color w:val="000000"/>
          <w:sz w:val="22"/>
          <w:szCs w:val="22"/>
        </w:rPr>
        <w:t xml:space="preserve"> v k.ú. Lomnice, žadatel Český rybářský svaz, místní organizace, </w:t>
      </w:r>
      <w:r>
        <w:rPr>
          <w:rFonts w:ascii="Calibri" w:hAnsi="Calibri"/>
          <w:color w:val="000000"/>
          <w:sz w:val="22"/>
          <w:szCs w:val="22"/>
        </w:rPr>
        <w:t>vyvěšeno od</w:t>
      </w:r>
      <w:r>
        <w:rPr>
          <w:rFonts w:ascii="Calibri" w:hAnsi="Calibri"/>
          <w:color w:val="000000"/>
          <w:sz w:val="22"/>
          <w:szCs w:val="22"/>
        </w:rPr>
        <w:t>29.9.2016 do15.10.2016</w:t>
      </w:r>
      <w:r>
        <w:rPr>
          <w:rFonts w:ascii="Calibri" w:hAnsi="Calibri"/>
          <w:color w:val="FF0000"/>
          <w:sz w:val="22"/>
          <w:szCs w:val="22"/>
        </w:rPr>
        <w:t>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475/2016 – Žádost o pronájem pozemku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schvaluje</w:t>
      </w:r>
      <w:r>
        <w:rPr>
          <w:rFonts w:ascii="Calibri" w:hAnsi="Calibri"/>
          <w:color w:val="000000"/>
          <w:sz w:val="22"/>
          <w:szCs w:val="22"/>
        </w:rPr>
        <w:t xml:space="preserve"> pronájem parc. č. pozemku 668/1 (část) o výměře cca 60 m</w:t>
      </w:r>
      <w:r>
        <w:rPr>
          <w:rFonts w:ascii="Calibri" w:hAnsi="Calibri"/>
          <w:color w:val="000000"/>
          <w:sz w:val="22"/>
          <w:szCs w:val="22"/>
          <w:vertAlign w:val="superscript"/>
        </w:rPr>
        <w:t>2</w:t>
      </w:r>
      <w:r>
        <w:rPr>
          <w:rFonts w:ascii="Calibri" w:hAnsi="Calibri"/>
          <w:color w:val="000000"/>
          <w:sz w:val="22"/>
          <w:szCs w:val="22"/>
        </w:rPr>
        <w:t xml:space="preserve"> v k.ú. Lomnice. Vyvěšeno od 29.9.2016 do15.10.2016.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476/2016 – Žádost o zapsání žádost</w:t>
      </w:r>
      <w:r w:rsidR="000B1213">
        <w:rPr>
          <w:rFonts w:ascii="Calibri" w:hAnsi="Calibri"/>
          <w:b/>
          <w:color w:val="000000"/>
          <w:sz w:val="22"/>
          <w:szCs w:val="22"/>
          <w:u w:val="single"/>
        </w:rPr>
        <w:t>í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o byt 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9B4140" w:rsidRDefault="009B4140" w:rsidP="00DA37A9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bere na vědomí</w:t>
      </w:r>
      <w:r>
        <w:rPr>
          <w:rFonts w:ascii="Calibri" w:hAnsi="Calibri"/>
          <w:color w:val="000000"/>
          <w:sz w:val="22"/>
          <w:szCs w:val="22"/>
        </w:rPr>
        <w:t xml:space="preserve"> zapsání žádost</w:t>
      </w:r>
      <w:r w:rsidR="000B1213">
        <w:rPr>
          <w:rFonts w:ascii="Calibri" w:hAnsi="Calibri"/>
          <w:color w:val="000000"/>
          <w:sz w:val="22"/>
          <w:szCs w:val="22"/>
        </w:rPr>
        <w:t>í</w:t>
      </w:r>
      <w:r>
        <w:rPr>
          <w:rFonts w:ascii="Calibri" w:hAnsi="Calibri"/>
          <w:color w:val="000000"/>
          <w:sz w:val="22"/>
          <w:szCs w:val="22"/>
        </w:rPr>
        <w:t xml:space="preserve"> do seznam</w:t>
      </w:r>
      <w:r w:rsidR="00DA37A9">
        <w:rPr>
          <w:rFonts w:ascii="Calibri" w:hAnsi="Calibri"/>
          <w:color w:val="000000"/>
          <w:sz w:val="22"/>
          <w:szCs w:val="22"/>
        </w:rPr>
        <w:t>u žadatelů.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477/2016 – Kontrolní výbor – Plán práce na rok 2017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bere na vědomí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plán práce výboru.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478/2016 – Finanční výbor – Plán práce na rok 2017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bere na vědomí</w:t>
      </w:r>
      <w:r>
        <w:rPr>
          <w:rFonts w:ascii="Calibri" w:hAnsi="Calibri"/>
          <w:color w:val="000000"/>
          <w:sz w:val="22"/>
          <w:szCs w:val="22"/>
        </w:rPr>
        <w:t xml:space="preserve"> plán práce výboru.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479/2016 – Kulturní a společenské akce obce v roce 2017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schvaluje</w:t>
      </w:r>
      <w:r>
        <w:rPr>
          <w:rFonts w:ascii="Calibri" w:hAnsi="Calibri"/>
          <w:color w:val="000000"/>
          <w:sz w:val="22"/>
          <w:szCs w:val="22"/>
        </w:rPr>
        <w:t xml:space="preserve"> plán akcí na rok 2017 dle přílohy.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>
        <w:rPr>
          <w:rFonts w:ascii="Calibri" w:hAnsi="Calibri"/>
          <w:b/>
          <w:color w:val="000000" w:themeColor="text1"/>
          <w:sz w:val="22"/>
          <w:szCs w:val="22"/>
          <w:u w:val="single"/>
        </w:rPr>
        <w:t>Usnesení č. 480/2016 – Rozpočtové opatření č. 11/2016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bere na vědomí</w:t>
      </w:r>
      <w:r>
        <w:rPr>
          <w:rFonts w:ascii="Calibri" w:hAnsi="Calibri"/>
          <w:color w:val="000000" w:themeColor="text1"/>
          <w:sz w:val="22"/>
          <w:szCs w:val="22"/>
        </w:rPr>
        <w:t xml:space="preserve"> rozpočtové opatření, příjmy 464.514,- Kč, výdaje 49.000,-Kč.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>
        <w:rPr>
          <w:rFonts w:ascii="Calibri" w:hAnsi="Calibri"/>
          <w:b/>
          <w:color w:val="000000" w:themeColor="text1"/>
          <w:sz w:val="22"/>
          <w:szCs w:val="22"/>
          <w:u w:val="single"/>
        </w:rPr>
        <w:t>Usnesení č. 481/2016 – Rozpočtové opatření č. 12/2016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schvaluje </w:t>
      </w:r>
      <w:r>
        <w:rPr>
          <w:rFonts w:ascii="Calibri" w:hAnsi="Calibri"/>
          <w:color w:val="000000" w:themeColor="text1"/>
          <w:sz w:val="22"/>
          <w:szCs w:val="22"/>
        </w:rPr>
        <w:t>rozpočtové opatření, P - 166.683,- Kč, V -  478.000,-Kč.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>
        <w:rPr>
          <w:rFonts w:ascii="Calibri" w:hAnsi="Calibri"/>
          <w:b/>
          <w:color w:val="000000" w:themeColor="text1"/>
          <w:sz w:val="22"/>
          <w:szCs w:val="22"/>
          <w:u w:val="single"/>
        </w:rPr>
        <w:t>Usnesení č. 482/2016 – Rozpočtové opatření č. 13/2016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schvaluje</w:t>
      </w:r>
      <w:r>
        <w:rPr>
          <w:rFonts w:ascii="Calibri" w:hAnsi="Calibri"/>
          <w:color w:val="000000" w:themeColor="text1"/>
          <w:sz w:val="22"/>
          <w:szCs w:val="22"/>
        </w:rPr>
        <w:t xml:space="preserve"> rozpočtové opatření, příjmy 415.514,- Kč (vratka dotace - vůz pro jednotku SDH), výdaje 0,-Kč.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483/2016 – Návrh dohody o narovnání – AUTO EDER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schvaluje </w:t>
      </w:r>
      <w:r>
        <w:rPr>
          <w:rFonts w:ascii="Calibri" w:hAnsi="Calibri"/>
          <w:color w:val="000000"/>
          <w:sz w:val="22"/>
          <w:szCs w:val="22"/>
        </w:rPr>
        <w:t>návrh dohody o narovnání – užívání vozu ProAce Combi NG16 1,6D-4D 11 5k M/T L1 4dv. 9 míst na základě zápůjční smlouvy, registrace vozu, havarijní poj., povinné ručení na náklady Auto EDER.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484/2016 – Smlouva o zřízení věcného břemene- služebnosti pro akci: Lomnice, Novolomnická, parc. č. p. 254, kNN č. Def.: IE-12-0004367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</w:rPr>
        <w:t>schvaluje</w:t>
      </w:r>
      <w:r>
        <w:rPr>
          <w:rFonts w:ascii="Calibri" w:hAnsi="Calibri"/>
          <w:color w:val="000000"/>
          <w:sz w:val="22"/>
          <w:szCs w:val="22"/>
        </w:rPr>
        <w:t xml:space="preserve"> smlouvu IE-12-0004367, náhrada 8.833,- Kč vč. DPH po provedení vkladu do KN.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>
        <w:rPr>
          <w:rFonts w:ascii="Calibri" w:hAnsi="Calibri"/>
          <w:b/>
          <w:color w:val="000000" w:themeColor="text1"/>
          <w:sz w:val="22"/>
          <w:szCs w:val="22"/>
          <w:u w:val="single"/>
        </w:rPr>
        <w:t>Usnesení č. 485/2016 – Mikroregion Sokolov – východ, Rozpočet svazku pro rok 2017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bylo seznámeno</w:t>
      </w:r>
      <w:r>
        <w:rPr>
          <w:rFonts w:ascii="Calibri" w:hAnsi="Calibri"/>
          <w:color w:val="000000" w:themeColor="text1"/>
          <w:sz w:val="22"/>
          <w:szCs w:val="22"/>
        </w:rPr>
        <w:t xml:space="preserve"> s rozpočtem svazku, příjmy 4.430.000,- Kč, výdaje 5.529.700,- Kč.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>
        <w:rPr>
          <w:rFonts w:ascii="Calibri" w:hAnsi="Calibri"/>
          <w:b/>
          <w:color w:val="000000" w:themeColor="text1"/>
          <w:sz w:val="22"/>
          <w:szCs w:val="22"/>
          <w:u w:val="single"/>
        </w:rPr>
        <w:t>Usnesení č. 486/2016 – Mikroregion Sokolov – východ, Rozpočtový výhled na rok 2018 a 2019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bylo seznámeno</w:t>
      </w:r>
      <w:r>
        <w:rPr>
          <w:rFonts w:ascii="Calibri" w:hAnsi="Calibri"/>
          <w:color w:val="000000" w:themeColor="text1"/>
          <w:sz w:val="22"/>
          <w:szCs w:val="22"/>
        </w:rPr>
        <w:t xml:space="preserve"> s rozpočtovým výhledem na rok 2018 a 2019.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487/2016 – Vyjádření stanoviska ke zrušení dobývacího prostoru Týn u Lomnice I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nemá námitek</w:t>
      </w:r>
      <w:r>
        <w:rPr>
          <w:rFonts w:ascii="Calibri" w:hAnsi="Calibri"/>
          <w:sz w:val="22"/>
          <w:szCs w:val="22"/>
        </w:rPr>
        <w:t xml:space="preserve"> ke zrušení dobývacího prostoru.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488/2016 – Dohoda o změně veřejnoprávní smlouvy o výkonu úkolů MěP 2016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schvaluje </w:t>
      </w:r>
      <w:r>
        <w:rPr>
          <w:rFonts w:ascii="Calibri" w:hAnsi="Calibri"/>
          <w:sz w:val="22"/>
          <w:szCs w:val="22"/>
        </w:rPr>
        <w:t>dohodu, prodloužení smlouvy do 31.12.2016, náklady 110.000,- Kč vč. DPH.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489/2016 – Veřejnoprávní smlouva o výkonu úkolů MěP na rok 2017 a 2018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schvaluje</w:t>
      </w:r>
      <w:r>
        <w:rPr>
          <w:rFonts w:ascii="Calibri" w:hAnsi="Calibri"/>
          <w:sz w:val="22"/>
          <w:szCs w:val="22"/>
        </w:rPr>
        <w:t xml:space="preserve"> dohodu, doba trvání smlouvy od 1.1.2017 do 31.12.2018, náklady 300.000,- Kč vč. DPH.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490/2016 – Výsledky měření imisí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bere na vědomí</w:t>
      </w:r>
      <w:r>
        <w:rPr>
          <w:rFonts w:ascii="Calibri" w:hAnsi="Calibri"/>
          <w:sz w:val="22"/>
          <w:szCs w:val="22"/>
        </w:rPr>
        <w:t xml:space="preserve"> výsledky měření dle protokolu.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Usnesení č. 491/2016 – Dohoda o provedení práce – Jan Lisý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schvaluje</w:t>
      </w:r>
      <w:r>
        <w:rPr>
          <w:rFonts w:ascii="Calibri" w:hAnsi="Calibri"/>
          <w:sz w:val="22"/>
          <w:szCs w:val="22"/>
        </w:rPr>
        <w:t xml:space="preserve"> dohodu o provedení práce na rok 2017, legislativní spolupráce. Odměna za činnost 500,- Kč měsíčně.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>
        <w:rPr>
          <w:rFonts w:ascii="Calibri" w:hAnsi="Calibri"/>
          <w:b/>
          <w:color w:val="000000" w:themeColor="text1"/>
          <w:sz w:val="22"/>
          <w:szCs w:val="22"/>
          <w:u w:val="single"/>
        </w:rPr>
        <w:t xml:space="preserve">Usnesení č. 492/2016 – SPOZ 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schvaluje</w:t>
      </w:r>
      <w:r>
        <w:rPr>
          <w:rFonts w:ascii="Calibri" w:hAnsi="Calibri"/>
          <w:color w:val="000000" w:themeColor="text1"/>
          <w:sz w:val="22"/>
          <w:szCs w:val="22"/>
        </w:rPr>
        <w:t xml:space="preserve"> odměny členům SPOZ za období 06/2016 – 11/2016.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493/2016 – Přehled obecně závazných vyhlášek pro rok 2017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bere na vědomí</w:t>
      </w:r>
      <w:r>
        <w:rPr>
          <w:rFonts w:ascii="Calibri" w:hAnsi="Calibri"/>
          <w:sz w:val="22"/>
          <w:szCs w:val="22"/>
        </w:rPr>
        <w:t xml:space="preserve"> přehled vyhlášek.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494/2016 – Místní ceny a poplatky pro rok 2017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schvaluje </w:t>
      </w:r>
      <w:r>
        <w:rPr>
          <w:rFonts w:ascii="Calibri" w:hAnsi="Calibri"/>
          <w:sz w:val="22"/>
          <w:szCs w:val="22"/>
        </w:rPr>
        <w:t>místní ceny a poplatky.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495/2016 – Delegování zástupce obce na jednání valné hromady společnosti Sokolovská vodárenská s.r.o. dne 16.12.2016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9B4140" w:rsidRDefault="009B4140" w:rsidP="009B4140">
      <w:pPr>
        <w:pStyle w:val="Nadpis2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podle § 84 odst. 2 písm. f) zák. č. 128/2000 Sb., o obcích:</w:t>
      </w:r>
    </w:p>
    <w:p w:rsidR="009B4140" w:rsidRDefault="009B4140" w:rsidP="009B4140">
      <w:pPr>
        <w:jc w:val="both"/>
        <w:rPr>
          <w:rFonts w:ascii="Calibri" w:hAnsi="Calibri"/>
        </w:rPr>
      </w:pPr>
    </w:p>
    <w:p w:rsidR="009B4140" w:rsidRDefault="009B4140" w:rsidP="009B414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deleguje</w:t>
      </w:r>
      <w:r>
        <w:rPr>
          <w:rFonts w:ascii="Calibri" w:hAnsi="Calibri"/>
        </w:rPr>
        <w:t xml:space="preserve"> na jednání valné hromady společnosti Sokolovská vodárenská s.r.o., konané dne 16. 12. 2016, která bude jednat o těchto záležitostech:</w:t>
      </w:r>
    </w:p>
    <w:p w:rsidR="009B4140" w:rsidRDefault="009B4140" w:rsidP="009B414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zpráva jednatelů o podnikatelské činnosti v období 1. 1. 2016 – 30. 9. 2016,</w:t>
      </w:r>
    </w:p>
    <w:p w:rsidR="009B4140" w:rsidRDefault="009B4140" w:rsidP="009B414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projednání a schválení výše vodného a stočného pro rok 2017,</w:t>
      </w:r>
    </w:p>
    <w:p w:rsidR="009B4140" w:rsidRDefault="009B4140" w:rsidP="009B414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projednání a schválení výše nájemného pro rok 2017 podle Provozní smlouvy ze dne 30. 4. 2003 a dle Koncesní smlouvy ze dne 22. 12. 2015, uzavřených s provozovatelem Vodohospodářská společnost Sokolov, s.r.o., </w:t>
      </w:r>
    </w:p>
    <w:p w:rsidR="009B4140" w:rsidRDefault="009B4140" w:rsidP="009B414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projednání a schválení plánu investic pro rok 2017,</w:t>
      </w:r>
    </w:p>
    <w:p w:rsidR="009B4140" w:rsidRDefault="009B4140" w:rsidP="009B414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projednání a schválení Plánu financování obnovy vodohospodářského majetku společnosti</w:t>
      </w:r>
    </w:p>
    <w:p w:rsidR="009B4140" w:rsidRDefault="009B4140" w:rsidP="009B414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schválení budoucího nabytí vodohospodářského majetku v Habartově - III. etapa – část splaškové kanalizace,</w:t>
      </w:r>
    </w:p>
    <w:p w:rsidR="009B4140" w:rsidRDefault="009B4140" w:rsidP="009B414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schválení nabytí vodohospodářského majetku v Habartově – II. etapa - část splaškové kanalizace a vodovodu dle dříve uzavřené smlouvy o smlouvě budoucí kupní,</w:t>
      </w:r>
    </w:p>
    <w:p w:rsidR="009B4140" w:rsidRDefault="009B4140" w:rsidP="009B4140">
      <w:pPr>
        <w:tabs>
          <w:tab w:val="left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jako zástupce společníka společnosti Sokolovská vodárenská s.r.o. starostu obce a </w:t>
      </w:r>
    </w:p>
    <w:p w:rsidR="009B4140" w:rsidRDefault="009B4140" w:rsidP="009B4140">
      <w:pPr>
        <w:pStyle w:val="Zkladntextodsazen"/>
        <w:ind w:left="357" w:hanging="357"/>
        <w:rPr>
          <w:rFonts w:ascii="Calibri" w:hAnsi="Calibri"/>
          <w:sz w:val="22"/>
          <w:szCs w:val="22"/>
        </w:rPr>
      </w:pPr>
    </w:p>
    <w:p w:rsidR="009B4140" w:rsidRDefault="009B4140" w:rsidP="009B4140">
      <w:pPr>
        <w:pStyle w:val="Zkladntextodsazen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>ukládá</w:t>
      </w:r>
      <w:r>
        <w:rPr>
          <w:rFonts w:ascii="Calibri" w:hAnsi="Calibri"/>
          <w:sz w:val="22"/>
          <w:szCs w:val="22"/>
        </w:rPr>
        <w:t xml:space="preserve"> mu, aby za obec jako za společníka na tomto jednání valné hromady kladně rozhodl o</w:t>
      </w:r>
    </w:p>
    <w:p w:rsidR="009B4140" w:rsidRDefault="009B4140" w:rsidP="009B4140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schválení výše vodného a stočného pro rok 2017,</w:t>
      </w:r>
    </w:p>
    <w:p w:rsidR="009B4140" w:rsidRDefault="009B4140" w:rsidP="009B4140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schválení výše nájemného pro rok 2017 podle Provozní smlouvy ze dne 30. 4. 2003 a dle Koncesní smlouvy ze dne 22. 12. 2015, uzavřených s provozovatelem Vodohospodářská společnost Sokolov, s.r.o., </w:t>
      </w:r>
    </w:p>
    <w:p w:rsidR="009B4140" w:rsidRDefault="009B4140" w:rsidP="009B4140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schválení plánu investic pro rok 2017,</w:t>
      </w:r>
    </w:p>
    <w:p w:rsidR="009B4140" w:rsidRDefault="009B4140" w:rsidP="009B4140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schválení Plánu financování obnovy vodohospodářského majetku společnosti</w:t>
      </w:r>
    </w:p>
    <w:p w:rsidR="009B4140" w:rsidRDefault="009B4140" w:rsidP="009B4140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schválení budoucího nabytí vodohospodářského majetku v Habartově - III. etapa – část splaškové kanalizace,</w:t>
      </w:r>
    </w:p>
    <w:p w:rsidR="009B4140" w:rsidRDefault="009B4140" w:rsidP="009B4140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schválení nabytí vodohospodářského majetku v Habartově – II. etapa - část splaškové kanalizace a vodovodu dle dříve uzavřené smlouvy o smlouvě budoucí kupní.</w:t>
      </w:r>
    </w:p>
    <w:p w:rsidR="009B4140" w:rsidRDefault="009B4140" w:rsidP="009B4140">
      <w:pPr>
        <w:spacing w:after="0"/>
        <w:rPr>
          <w:rFonts w:ascii="Calibri" w:hAnsi="Calibri"/>
        </w:rPr>
      </w:pPr>
      <w:r>
        <w:rPr>
          <w:rFonts w:ascii="Calibri" w:hAnsi="Calibri"/>
        </w:rPr>
        <w:lastRenderedPageBreak/>
        <w:t>V případě, že by se této valné hromady nemohl starosta účastnit, bude město zastupovat Karel Lídl.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496/2016 – Přijetí účelově vázaného daru pro MŠ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schvaluje</w:t>
      </w:r>
      <w:r>
        <w:rPr>
          <w:rFonts w:ascii="Calibri" w:hAnsi="Calibri"/>
          <w:sz w:val="22"/>
          <w:szCs w:val="22"/>
        </w:rPr>
        <w:t xml:space="preserve"> přijetí účelově vázaného daru ve výši 10.000,- Kč pro MŠ Lomnice na zahradní slavnost.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497/2016 – Nákup plynového sporáku do kuchyně MŠ – investice nad 100.000,- Kč s DPH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schvaluje</w:t>
      </w:r>
      <w:r>
        <w:rPr>
          <w:rFonts w:ascii="Calibri" w:hAnsi="Calibri"/>
          <w:sz w:val="22"/>
          <w:szCs w:val="22"/>
        </w:rPr>
        <w:t xml:space="preserve"> MŠ nákup plynového sporáku Mareno za cenu 105.000,- Kč s DPH. Prostředky budou použity z investičního fondu MŠ.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498/2016 – Rozpočet obce na rok 2017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schvaluje</w:t>
      </w:r>
      <w:r>
        <w:rPr>
          <w:rFonts w:ascii="Calibri" w:hAnsi="Calibri"/>
          <w:sz w:val="22"/>
          <w:szCs w:val="22"/>
        </w:rPr>
        <w:t xml:space="preserve"> rozpočet: příjmy 26.391 tis. Kč, výdaje 26.287 tis. Kč.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schvaluje</w:t>
      </w:r>
      <w:r>
        <w:rPr>
          <w:rFonts w:ascii="Calibri" w:hAnsi="Calibri"/>
          <w:sz w:val="22"/>
          <w:szCs w:val="22"/>
        </w:rPr>
        <w:t xml:space="preserve"> přebytkový rozpočet 104 tis. Kč.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499/2016 – Rozpočtový výhled obce na rok 2019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Zastupitelstvo obce Lomnice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schvaluje</w:t>
      </w:r>
      <w:r>
        <w:rPr>
          <w:rFonts w:ascii="Calibri" w:hAnsi="Calibri"/>
          <w:sz w:val="22"/>
          <w:szCs w:val="22"/>
        </w:rPr>
        <w:t xml:space="preserve"> rozpočtový výhled: příjmy 26.713 tis. Kč tis. Kč, výdaje 25.057 tis. Kč.  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55B09" w:rsidRDefault="00D55B09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 xml:space="preserve">Karel Lídl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Miloslav Matoušek</w:t>
      </w:r>
    </w:p>
    <w:p w:rsidR="009B4140" w:rsidRDefault="009B4140" w:rsidP="009B4140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místostarosta obce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starosta obce</w:t>
      </w:r>
    </w:p>
    <w:p w:rsidR="009B4140" w:rsidRDefault="009B4140" w:rsidP="009B4140">
      <w:pPr>
        <w:spacing w:after="0"/>
        <w:rPr>
          <w:rFonts w:ascii="Calibri" w:hAnsi="Calibri"/>
        </w:rPr>
      </w:pPr>
    </w:p>
    <w:p w:rsidR="009547DD" w:rsidRDefault="009547DD"/>
    <w:sectPr w:rsidR="009547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724" w:rsidRDefault="003B0724" w:rsidP="009B4140">
      <w:pPr>
        <w:spacing w:after="0" w:line="240" w:lineRule="auto"/>
      </w:pPr>
      <w:r>
        <w:separator/>
      </w:r>
    </w:p>
  </w:endnote>
  <w:endnote w:type="continuationSeparator" w:id="0">
    <w:p w:rsidR="003B0724" w:rsidRDefault="003B0724" w:rsidP="009B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563980"/>
      <w:docPartObj>
        <w:docPartGallery w:val="Page Numbers (Bottom of Page)"/>
        <w:docPartUnique/>
      </w:docPartObj>
    </w:sdtPr>
    <w:sdtContent>
      <w:p w:rsidR="009B4140" w:rsidRDefault="009B41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B09">
          <w:rPr>
            <w:noProof/>
          </w:rPr>
          <w:t>4</w:t>
        </w:r>
        <w:r>
          <w:fldChar w:fldCharType="end"/>
        </w:r>
      </w:p>
    </w:sdtContent>
  </w:sdt>
  <w:p w:rsidR="009B4140" w:rsidRDefault="009B41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724" w:rsidRDefault="003B0724" w:rsidP="009B4140">
      <w:pPr>
        <w:spacing w:after="0" w:line="240" w:lineRule="auto"/>
      </w:pPr>
      <w:r>
        <w:separator/>
      </w:r>
    </w:p>
  </w:footnote>
  <w:footnote w:type="continuationSeparator" w:id="0">
    <w:p w:rsidR="003B0724" w:rsidRDefault="003B0724" w:rsidP="009B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40" w:rsidRPr="00B22897" w:rsidRDefault="009B4140" w:rsidP="009B4140">
    <w:pPr>
      <w:tabs>
        <w:tab w:val="center" w:pos="4536"/>
        <w:tab w:val="left" w:pos="8130"/>
      </w:tabs>
      <w:spacing w:after="0" w:line="240" w:lineRule="auto"/>
      <w:rPr>
        <w:rFonts w:ascii="Calibri" w:hAnsi="Calibri"/>
        <w:b/>
        <w:u w:val="single"/>
      </w:rPr>
    </w:pPr>
    <w:r w:rsidRPr="00B22897">
      <w:rPr>
        <w:b/>
        <w:noProof/>
        <w:u w:val="single"/>
        <w:lang w:eastAsia="cs-CZ"/>
      </w:rPr>
      <w:drawing>
        <wp:inline distT="0" distB="0" distL="0" distR="0" wp14:anchorId="0914A979" wp14:editId="78B640A6">
          <wp:extent cx="457200" cy="504825"/>
          <wp:effectExtent l="19050" t="0" r="0" b="0"/>
          <wp:docPr id="1" name="Obrázek 0" descr="znak obce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 obce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u w:val="single"/>
      </w:rPr>
      <w:t>Usnesení</w:t>
    </w:r>
    <w:r w:rsidRPr="00B22897">
      <w:rPr>
        <w:rFonts w:ascii="Calibri" w:hAnsi="Calibri"/>
        <w:b/>
        <w:u w:val="single"/>
      </w:rPr>
      <w:t xml:space="preserve"> z </w:t>
    </w:r>
    <w:r>
      <w:rPr>
        <w:rFonts w:ascii="Calibri" w:hAnsi="Calibri"/>
        <w:b/>
        <w:u w:val="single"/>
      </w:rPr>
      <w:t>21</w:t>
    </w:r>
    <w:r w:rsidRPr="00B22897">
      <w:rPr>
        <w:rFonts w:ascii="Calibri" w:hAnsi="Calibri"/>
        <w:b/>
        <w:u w:val="single"/>
      </w:rPr>
      <w:t>.</w:t>
    </w:r>
    <w:r>
      <w:rPr>
        <w:rFonts w:ascii="Calibri" w:hAnsi="Calibri"/>
        <w:b/>
        <w:u w:val="single"/>
      </w:rPr>
      <w:t xml:space="preserve"> </w:t>
    </w:r>
    <w:r w:rsidRPr="00B22897">
      <w:rPr>
        <w:rFonts w:ascii="Calibri" w:hAnsi="Calibri"/>
        <w:b/>
        <w:u w:val="single"/>
      </w:rPr>
      <w:t xml:space="preserve">řádného jednání ZO Lomnice, konaného </w:t>
    </w:r>
    <w:r w:rsidRPr="00E968F3">
      <w:rPr>
        <w:rFonts w:ascii="Calibri" w:hAnsi="Calibri"/>
        <w:b/>
        <w:u w:val="single"/>
      </w:rPr>
      <w:t xml:space="preserve">dne </w:t>
    </w:r>
    <w:r>
      <w:rPr>
        <w:rFonts w:ascii="Calibri" w:hAnsi="Calibri"/>
        <w:b/>
        <w:u w:val="single"/>
      </w:rPr>
      <w:t>5.12.2016.</w:t>
    </w:r>
    <w:r w:rsidRPr="00E968F3">
      <w:rPr>
        <w:rFonts w:ascii="Calibri" w:hAnsi="Calibri"/>
        <w:b/>
        <w:u w:val="single"/>
      </w:rPr>
      <w:t xml:space="preserve">2016, </w:t>
    </w:r>
    <w:r w:rsidRPr="00B22897">
      <w:rPr>
        <w:rFonts w:ascii="Calibri" w:hAnsi="Calibri"/>
        <w:b/>
        <w:u w:val="single"/>
      </w:rPr>
      <w:t>VZO/</w:t>
    </w:r>
    <w:r>
      <w:rPr>
        <w:rFonts w:ascii="Calibri" w:hAnsi="Calibri"/>
        <w:b/>
        <w:u w:val="single"/>
      </w:rPr>
      <w:t>21</w:t>
    </w:r>
    <w:r w:rsidRPr="00B22897">
      <w:rPr>
        <w:rFonts w:ascii="Calibri" w:hAnsi="Calibri"/>
        <w:b/>
        <w:u w:val="single"/>
      </w:rPr>
      <w:t>/201</w:t>
    </w:r>
    <w:r>
      <w:rPr>
        <w:rFonts w:ascii="Calibri" w:hAnsi="Calibri"/>
        <w:b/>
        <w:u w:val="single"/>
      </w:rPr>
      <w:t>6</w:t>
    </w:r>
  </w:p>
  <w:p w:rsidR="009B4140" w:rsidRDefault="009B41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0A78"/>
    <w:multiLevelType w:val="hybridMultilevel"/>
    <w:tmpl w:val="826CF1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5426"/>
    <w:multiLevelType w:val="hybridMultilevel"/>
    <w:tmpl w:val="15A812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9308A"/>
    <w:multiLevelType w:val="hybridMultilevel"/>
    <w:tmpl w:val="15A812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D6D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40"/>
    <w:rsid w:val="000B1213"/>
    <w:rsid w:val="000C0755"/>
    <w:rsid w:val="003B0724"/>
    <w:rsid w:val="009547DD"/>
    <w:rsid w:val="009B4140"/>
    <w:rsid w:val="00D55B09"/>
    <w:rsid w:val="00DA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BCE65-FB05-4FBE-8AE8-D0AC5E50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140"/>
    <w:pPr>
      <w:spacing w:line="256" w:lineRule="auto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9B41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9B41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B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B414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B41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B41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140"/>
  </w:style>
  <w:style w:type="paragraph" w:styleId="Zpat">
    <w:name w:val="footer"/>
    <w:basedOn w:val="Normln"/>
    <w:link w:val="ZpatChar"/>
    <w:uiPriority w:val="99"/>
    <w:unhideWhenUsed/>
    <w:rsid w:val="009B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140"/>
  </w:style>
  <w:style w:type="paragraph" w:styleId="Textbubliny">
    <w:name w:val="Balloon Text"/>
    <w:basedOn w:val="Normln"/>
    <w:link w:val="TextbublinyChar"/>
    <w:uiPriority w:val="99"/>
    <w:semiHidden/>
    <w:unhideWhenUsed/>
    <w:rsid w:val="00DA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1066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Jitka Půtová</cp:lastModifiedBy>
  <cp:revision>3</cp:revision>
  <cp:lastPrinted>2016-12-09T12:32:00Z</cp:lastPrinted>
  <dcterms:created xsi:type="dcterms:W3CDTF">2016-12-09T12:25:00Z</dcterms:created>
  <dcterms:modified xsi:type="dcterms:W3CDTF">2016-12-09T12:36:00Z</dcterms:modified>
</cp:coreProperties>
</file>